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D8A" w:rsidRDefault="00916D8A" w:rsidP="00916D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D8A" w:rsidRPr="00916D8A" w:rsidRDefault="00916D8A" w:rsidP="00916D8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6D8A">
        <w:rPr>
          <w:rFonts w:ascii="Times New Roman" w:eastAsia="Calibri" w:hAnsi="Times New Roman" w:cs="Times New Roman"/>
          <w:sz w:val="24"/>
          <w:szCs w:val="24"/>
        </w:rPr>
        <w:t>ГАОУ ДПО "Ленинградский областной институт развития образования"</w:t>
      </w:r>
    </w:p>
    <w:p w:rsidR="00916D8A" w:rsidRPr="00916D8A" w:rsidRDefault="00916D8A" w:rsidP="00916D8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6D8A">
        <w:rPr>
          <w:rFonts w:ascii="Times New Roman" w:eastAsia="Calibri" w:hAnsi="Times New Roman" w:cs="Times New Roman"/>
          <w:sz w:val="24"/>
          <w:szCs w:val="24"/>
        </w:rPr>
        <w:t xml:space="preserve">ФГБОУ ВПО БГТУ "ВОЕНМЕХ" им. </w:t>
      </w:r>
      <w:proofErr w:type="spellStart"/>
      <w:r w:rsidRPr="00916D8A">
        <w:rPr>
          <w:rFonts w:ascii="Times New Roman" w:eastAsia="Calibri" w:hAnsi="Times New Roman" w:cs="Times New Roman"/>
          <w:sz w:val="24"/>
          <w:szCs w:val="24"/>
        </w:rPr>
        <w:t>Д.Ф.Устинова</w:t>
      </w:r>
      <w:proofErr w:type="spellEnd"/>
    </w:p>
    <w:tbl>
      <w:tblPr>
        <w:tblW w:w="5107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47"/>
      </w:tblGrid>
      <w:tr w:rsidR="00916D8A" w:rsidRPr="00916D8A" w:rsidTr="00087D1F">
        <w:trPr>
          <w:trHeight w:val="233"/>
          <w:tblCellSpacing w:w="0" w:type="dxa"/>
        </w:trPr>
        <w:tc>
          <w:tcPr>
            <w:tcW w:w="0" w:type="auto"/>
            <w:vAlign w:val="center"/>
            <w:hideMark/>
          </w:tcPr>
          <w:p w:rsidR="00916D8A" w:rsidRPr="00916D8A" w:rsidRDefault="00916D8A" w:rsidP="00916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D8A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ДОД Центр "Интеллект" 2021-2022 учебный год</w:t>
            </w:r>
          </w:p>
        </w:tc>
      </w:tr>
    </w:tbl>
    <w:p w:rsidR="00217B44" w:rsidRDefault="00217B44" w:rsidP="00916D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7B44" w:rsidRDefault="00217B44" w:rsidP="00916D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Олимпиада </w:t>
      </w:r>
    </w:p>
    <w:p w:rsidR="00916D8A" w:rsidRDefault="00217B44" w:rsidP="00916D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«Инженерное проектирование и компьютерная графика»</w:t>
      </w:r>
    </w:p>
    <w:p w:rsidR="00916D8A" w:rsidRPr="00916D8A" w:rsidRDefault="00916D8A" w:rsidP="00916D8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муниципального этапа конкурса конструкторов</w:t>
      </w:r>
    </w:p>
    <w:p w:rsidR="00B1082D" w:rsidRPr="00217B44" w:rsidRDefault="00916D8A" w:rsidP="00217B4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16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2021 – 2022учебный год </w:t>
      </w:r>
    </w:p>
    <w:p w:rsidR="00C3665E" w:rsidRPr="00D232D6" w:rsidRDefault="00C3665E" w:rsidP="00C3665E">
      <w:pPr>
        <w:jc w:val="both"/>
        <w:rPr>
          <w:rFonts w:ascii="Times New Roman" w:hAnsi="Times New Roman" w:cs="Times New Roman"/>
          <w:sz w:val="28"/>
          <w:szCs w:val="28"/>
        </w:rPr>
      </w:pPr>
      <w:r w:rsidRPr="00D232D6">
        <w:rPr>
          <w:rFonts w:ascii="Times New Roman" w:hAnsi="Times New Roman" w:cs="Times New Roman"/>
          <w:sz w:val="28"/>
          <w:szCs w:val="28"/>
        </w:rPr>
        <w:t>Перед вами чертёж предохранительного клапана. Данная конструкция не лишена недостатков, главные из которых следующие:</w:t>
      </w:r>
    </w:p>
    <w:p w:rsidR="00C3665E" w:rsidRPr="00D232D6" w:rsidRDefault="00C3665E" w:rsidP="00C3665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начальном сдвиге клапана вправо открывается только часть площади боковых отверстий, что замедляет сброс давления.</w:t>
      </w:r>
    </w:p>
    <w:p w:rsidR="00C3665E" w:rsidRPr="00D232D6" w:rsidRDefault="00C3665E" w:rsidP="00C3665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окон сброса давления в корпусе избыточна, но этот факт не влияет на эффективность работы клапана.</w:t>
      </w:r>
    </w:p>
    <w:p w:rsidR="00C3665E" w:rsidRPr="00D232D6" w:rsidRDefault="00C3665E" w:rsidP="00C3665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2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Просматривается возможность облегчить конструкцию, сэкономив материал.</w:t>
      </w:r>
    </w:p>
    <w:p w:rsidR="00C3665E" w:rsidRPr="00D232D6" w:rsidRDefault="00C3665E" w:rsidP="00C366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232D6">
        <w:rPr>
          <w:rFonts w:ascii="Times New Roman" w:hAnsi="Times New Roman" w:cs="Times New Roman"/>
          <w:sz w:val="28"/>
          <w:szCs w:val="28"/>
        </w:rPr>
        <w:t>Ваша задача: создать чертёж корпуса (1), внеся изменения, которые приведут к облегчению конструкции.</w:t>
      </w:r>
    </w:p>
    <w:p w:rsidR="00C3665E" w:rsidRPr="00D232D6" w:rsidRDefault="00C3665E" w:rsidP="00C366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232D6">
        <w:rPr>
          <w:rFonts w:ascii="Times New Roman" w:hAnsi="Times New Roman" w:cs="Times New Roman"/>
          <w:sz w:val="28"/>
          <w:szCs w:val="28"/>
        </w:rPr>
        <w:t xml:space="preserve">Если вы успеете создать чертёж клапана (6), устранив недостатки, указанные в п.1, то получите бонусные баллы. </w:t>
      </w:r>
    </w:p>
    <w:p w:rsidR="00C3665E" w:rsidRDefault="00C3665E" w:rsidP="00C366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232D6">
        <w:rPr>
          <w:rFonts w:ascii="Times New Roman" w:hAnsi="Times New Roman" w:cs="Times New Roman"/>
          <w:sz w:val="28"/>
          <w:szCs w:val="28"/>
        </w:rPr>
        <w:t>Не забывайте про основные требования к чертежам:  минимально необходимое количество изображений, необходимые разрезы и сечения, размеры с учётом технологии изготовления. Максимальная оценка данного этапа – 50 баллов (без учёта бонусов).</w:t>
      </w:r>
    </w:p>
    <w:p w:rsidR="00E02D4A" w:rsidRDefault="00E02D4A" w:rsidP="00C3665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E1D91" w:rsidRPr="006E1D91" w:rsidRDefault="006E1D91" w:rsidP="006E1D91">
      <w:pPr>
        <w:jc w:val="both"/>
        <w:rPr>
          <w:rFonts w:ascii="Times New Roman" w:hAnsi="Times New Roman" w:cs="Times New Roman"/>
        </w:rPr>
      </w:pPr>
      <w:r w:rsidRPr="006E1D91">
        <w:rPr>
          <w:rFonts w:ascii="Times New Roman" w:hAnsi="Times New Roman" w:cs="Times New Roman"/>
          <w:bCs/>
        </w:rPr>
        <w:t>Тихонов-Бугров Дмитрий Евгеньевич - к.т.н., профессор, зав. кафедрой «Инженерная и машинная геометрия и графика» БГТУ «ВОЕНМЕХ».</w:t>
      </w:r>
      <w:r w:rsidRPr="006E1D91">
        <w:rPr>
          <w:rFonts w:ascii="Times New Roman" w:hAnsi="Times New Roman" w:cs="Times New Roman"/>
        </w:rPr>
        <w:t xml:space="preserve"> </w:t>
      </w:r>
    </w:p>
    <w:p w:rsidR="00584564" w:rsidRPr="006E1D91" w:rsidRDefault="00584564">
      <w:pPr>
        <w:rPr>
          <w:rFonts w:ascii="Times New Roman" w:hAnsi="Times New Roman" w:cs="Times New Roman"/>
        </w:rPr>
      </w:pPr>
    </w:p>
    <w:sectPr w:rsidR="00584564" w:rsidRPr="006E1D91" w:rsidSect="00584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E4B7F"/>
    <w:multiLevelType w:val="hybridMultilevel"/>
    <w:tmpl w:val="14DA3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FB6E0A"/>
    <w:multiLevelType w:val="hybridMultilevel"/>
    <w:tmpl w:val="BF0CC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3665E"/>
    <w:rsid w:val="00217B44"/>
    <w:rsid w:val="003D7163"/>
    <w:rsid w:val="00584564"/>
    <w:rsid w:val="00604DFD"/>
    <w:rsid w:val="006E1D91"/>
    <w:rsid w:val="00916D8A"/>
    <w:rsid w:val="00B1082D"/>
    <w:rsid w:val="00C3665E"/>
    <w:rsid w:val="00D232D6"/>
    <w:rsid w:val="00E0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6D8A"/>
  </w:style>
  <w:style w:type="paragraph" w:styleId="a5">
    <w:name w:val="List Paragraph"/>
    <w:basedOn w:val="a"/>
    <w:uiPriority w:val="34"/>
    <w:qFormat/>
    <w:rsid w:val="006E1D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1099</Characters>
  <Application>Microsoft Office Word</Application>
  <DocSecurity>0</DocSecurity>
  <Lines>9</Lines>
  <Paragraphs>2</Paragraphs>
  <ScaleCrop>false</ScaleCrop>
  <Company>Microsoft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10</cp:revision>
  <dcterms:created xsi:type="dcterms:W3CDTF">2022-03-16T08:00:00Z</dcterms:created>
  <dcterms:modified xsi:type="dcterms:W3CDTF">2022-03-16T10:25:00Z</dcterms:modified>
</cp:coreProperties>
</file>